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AC" w:rsidRDefault="00FA64B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Итоги работы студенческого совета общежития </w:t>
      </w:r>
    </w:p>
    <w:p w:rsidR="00FD55AC" w:rsidRDefault="00FA64B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1 полугодие 2019-2020 уч.г.</w:t>
      </w:r>
    </w:p>
    <w:p w:rsidR="00FD55AC" w:rsidRDefault="00FD55A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FD55AC" w:rsidRDefault="00FA64B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Т. Лагутенко, 41 группа, </w:t>
      </w:r>
    </w:p>
    <w:p w:rsidR="00FD55AC" w:rsidRDefault="00FA64B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студенческого Совета общежития</w:t>
      </w:r>
    </w:p>
    <w:p w:rsidR="00FD55AC" w:rsidRDefault="00FD55AC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Студенческого совета общежития в течение 1 полугодия 2019 – 2020 учебного года проводилась в соответствии с годовым планом, с помощью которого реализовались духовно-нравственные, творческие, оздоровительные, культурные способности студентов. Студсов</w:t>
      </w:r>
      <w:r>
        <w:rPr>
          <w:rFonts w:ascii="Times New Roman" w:hAnsi="Times New Roman" w:cs="Times New Roman"/>
          <w:sz w:val="28"/>
        </w:rPr>
        <w:t xml:space="preserve">ет общежития являлся основным центром, ядром жизни студентов. Члены Студсовета участвовали в решении важных социально-бытовых, жилищных и морально-этических вопросах.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 полугодии 2019-2020 уч. г. работа Студсовета проводилась по направлениям (секторам)</w:t>
      </w:r>
      <w:r>
        <w:rPr>
          <w:rFonts w:ascii="Times New Roman" w:hAnsi="Times New Roman" w:cs="Times New Roman"/>
          <w:sz w:val="28"/>
        </w:rPr>
        <w:t>: учебный, спортивно – оздоровительный, жилищно – бытовой, культурно – досуговый и информационный.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Большое внимание мы уделяем санитарно – гигиеническим правилам. Так как мы за чистоту и порядок. Жилищно - бытовой сектор организовали проведение генеральной</w:t>
      </w:r>
      <w:r>
        <w:rPr>
          <w:rFonts w:ascii="Times New Roman" w:eastAsia="Calibri" w:hAnsi="Times New Roman" w:cs="Times New Roman"/>
          <w:sz w:val="28"/>
        </w:rPr>
        <w:t xml:space="preserve"> уборки под названием «Чистый четверг», проводили ежедневные рейды санитарного состояния комнат,  по результатам которого можно сделать вывод, что состояние комнат удовлетворительное. Также проводятся ежедневные рейды санитарного состояния кухни и комнаты </w:t>
      </w:r>
      <w:r>
        <w:rPr>
          <w:rFonts w:ascii="Times New Roman" w:eastAsia="Calibri" w:hAnsi="Times New Roman" w:cs="Times New Roman"/>
          <w:sz w:val="28"/>
        </w:rPr>
        <w:t>отдыха,  комнаты для стирки. В этом семестре перед жилищно- бытовым сектором стоят задачи: улучшить санитарно - гигиеническое состояние комнат, съехать до апреля месяца и оставить чистые комнаты.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Ученье свет - неученье тьма! Это девиз учебного сектора. Име</w:t>
      </w:r>
      <w:r>
        <w:rPr>
          <w:rFonts w:ascii="Times New Roman" w:hAnsi="Times New Roman" w:cs="Times New Roman"/>
          <w:sz w:val="28"/>
        </w:rPr>
        <w:t xml:space="preserve">нно они контролируют регулярность посещения занятий, осуществляют контроль над выполнением домашнего задания студентами. На этот семестр стоят задачи увеличить качество успеваемости и посещаемости студентов, проживающих в общежитии.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Спортивно-оздоровитель</w:t>
      </w:r>
      <w:r>
        <w:rPr>
          <w:rFonts w:ascii="Times New Roman" w:eastAsia="Calibri" w:hAnsi="Times New Roman" w:cs="Times New Roman"/>
          <w:sz w:val="28"/>
        </w:rPr>
        <w:t>ный сектор ежедневно проводят вечернею зарядку в общежитии. На сегодняшний день главная задача данного сектора – это разработка и проведение спортивно-оздоровительных мероприятий. В этом семестре пред спортивно - оздоровительным сектором стоят задачи: в ма</w:t>
      </w:r>
      <w:r>
        <w:rPr>
          <w:rFonts w:ascii="Times New Roman" w:eastAsia="Calibri" w:hAnsi="Times New Roman" w:cs="Times New Roman"/>
          <w:sz w:val="28"/>
        </w:rPr>
        <w:t>рте - апреле месяцы проведение спортивного мероприятия, контролировать посещение вечерней гимнастики.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Информационный сектор поможет тебе узнать: когда пройдет собрание, когда включат воду,  у кого сегодня день рождения. Этот сектор ведет группу в ВК - «Общ</w:t>
      </w:r>
      <w:r>
        <w:rPr>
          <w:rFonts w:ascii="Times New Roman" w:hAnsi="Times New Roman" w:cs="Times New Roman"/>
          <w:sz w:val="28"/>
        </w:rPr>
        <w:t>ежитие КПК», информирует студентов о предстоящих событиях, делится новостями о жизни студентов в общежитии, размещает информацию на  информационных стендах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В этом году в общежитии начата работа клубного объединения «</w:t>
      </w:r>
      <w:r>
        <w:rPr>
          <w:rFonts w:ascii="Times New Roman" w:eastAsia="Calibri" w:hAnsi="Times New Roman" w:cs="Times New Roman"/>
          <w:sz w:val="28"/>
          <w:lang w:val="en-US"/>
        </w:rPr>
        <w:t>PRO</w:t>
      </w:r>
      <w:r>
        <w:rPr>
          <w:rFonts w:ascii="Times New Roman" w:eastAsia="Calibri" w:hAnsi="Times New Roman" w:cs="Times New Roman"/>
          <w:sz w:val="28"/>
        </w:rPr>
        <w:t>чтение». В ноябре месяце впервые кл</w:t>
      </w:r>
      <w:r>
        <w:rPr>
          <w:rFonts w:ascii="Times New Roman" w:eastAsia="Calibri" w:hAnsi="Times New Roman" w:cs="Times New Roman"/>
          <w:sz w:val="28"/>
        </w:rPr>
        <w:t>убное объединение  «</w:t>
      </w:r>
      <w:r>
        <w:rPr>
          <w:rFonts w:ascii="Times New Roman" w:eastAsia="Calibri" w:hAnsi="Times New Roman" w:cs="Times New Roman"/>
          <w:sz w:val="28"/>
          <w:lang w:val="en-US"/>
        </w:rPr>
        <w:t>PRO</w:t>
      </w:r>
      <w:r>
        <w:rPr>
          <w:rFonts w:ascii="Times New Roman" w:eastAsia="Calibri" w:hAnsi="Times New Roman" w:cs="Times New Roman"/>
          <w:sz w:val="28"/>
        </w:rPr>
        <w:t xml:space="preserve">чтение» провели литературную гостиную, посвящённую творчеству Ларисы Рубальской. Второе заседание клуба  посвящено творчеству Булата Окуджавы, под руководством ветерана педагогического труда Завьяловой  Татьяны Андриановны. Студенты </w:t>
      </w:r>
      <w:r>
        <w:rPr>
          <w:rFonts w:ascii="Times New Roman" w:eastAsia="Calibri" w:hAnsi="Times New Roman" w:cs="Times New Roman"/>
          <w:sz w:val="28"/>
        </w:rPr>
        <w:t xml:space="preserve"> проживающие  в общежитии активно принимают участие в клубном объединение.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декабре 2019 года были проведены акции «Тайный друг», «Украшение комнат к Новому году», организация и проведение праздничного мероприятия «Новогодний карнавал». Первокурсники при</w:t>
      </w:r>
      <w:r>
        <w:rPr>
          <w:rFonts w:ascii="Times New Roman" w:eastAsia="Calibri" w:hAnsi="Times New Roman" w:cs="Times New Roman"/>
          <w:sz w:val="28"/>
        </w:rPr>
        <w:t>няли активное участие в этих мероприятиях.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Перед культурно – досуговым сектором стояла задача – разработка мероприятий и их проведение. В этом семестре были запланированы мероприятия: а</w:t>
      </w:r>
      <w:r>
        <w:rPr>
          <w:rFonts w:ascii="Times New Roman" w:eastAsia="Calibri" w:hAnsi="Times New Roman" w:cs="Times New Roman"/>
          <w:sz w:val="28"/>
          <w:szCs w:val="28"/>
        </w:rPr>
        <w:t>кция «Тайный друг», к</w:t>
      </w:r>
      <w:r>
        <w:rPr>
          <w:rFonts w:ascii="Times New Roman" w:hAnsi="Times New Roman" w:cs="Times New Roman"/>
          <w:sz w:val="28"/>
          <w:szCs w:val="28"/>
        </w:rPr>
        <w:t xml:space="preserve">онкурс «Лучшее оформление комнаты к новому году», </w:t>
      </w:r>
      <w:r>
        <w:rPr>
          <w:rFonts w:ascii="Times New Roman" w:hAnsi="Times New Roman" w:cs="Times New Roman"/>
          <w:sz w:val="28"/>
          <w:szCs w:val="28"/>
        </w:rPr>
        <w:t>мероприятие «Новогодний карнавал».</w:t>
      </w:r>
      <w:r>
        <w:rPr>
          <w:rFonts w:ascii="Times New Roman" w:eastAsia="Calibri" w:hAnsi="Times New Roman" w:cs="Times New Roman"/>
          <w:sz w:val="28"/>
        </w:rPr>
        <w:t xml:space="preserve">  Мы провели статистику, которая показала, что из 25 комнат, только 7 комнат принимали активное участие, остальные комнаты посещали мероприятия, но не принимали активное участие.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На будущий год перед студенческим советом </w:t>
      </w:r>
      <w:r>
        <w:rPr>
          <w:rFonts w:ascii="Times New Roman" w:eastAsia="Calibri" w:hAnsi="Times New Roman" w:cs="Times New Roman"/>
          <w:sz w:val="28"/>
        </w:rPr>
        <w:t>общежития стоят следующие задачи: развитие клубного объединения; обеспечивать безопасных условий жизни и быта;</w:t>
      </w:r>
      <w:r>
        <w:rPr>
          <w:rFonts w:ascii="Times New Roman" w:eastAsia="Calibri" w:hAnsi="Times New Roman" w:cs="Times New Roman"/>
          <w:sz w:val="28"/>
        </w:rPr>
        <w:t xml:space="preserve"> развить трудовой отряд «911»;</w:t>
      </w:r>
      <w:r>
        <w:rPr>
          <w:rFonts w:ascii="Times New Roman" w:eastAsia="Calibri" w:hAnsi="Times New Roman" w:cs="Times New Roman"/>
          <w:sz w:val="28"/>
        </w:rPr>
        <w:t xml:space="preserve"> повышать  уровень культуры студентов, проживающих в общежитии; формировать у студентов умения и навыки самоуправлен</w:t>
      </w:r>
      <w:r>
        <w:rPr>
          <w:rFonts w:ascii="Times New Roman" w:eastAsia="Calibri" w:hAnsi="Times New Roman" w:cs="Times New Roman"/>
          <w:sz w:val="28"/>
        </w:rPr>
        <w:t>ия, подготовить к компетентному и ответственному участию в жизни современного общества; привлечение студентов к общественно – полезной , культурно – массовой и спортивно – оздоровительной  деятельности.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Таким образом, мы считаем, что работа нашего студенче</w:t>
      </w:r>
      <w:r>
        <w:rPr>
          <w:rFonts w:ascii="Times New Roman" w:eastAsia="Calibri" w:hAnsi="Times New Roman" w:cs="Times New Roman"/>
          <w:sz w:val="28"/>
        </w:rPr>
        <w:t xml:space="preserve">ского совета продвигается, и мы не будем стоять на месте. Состав членов студсовета обновился, и перед нами стоят новые задачи, которые мы обязательно реализуем. </w:t>
      </w:r>
    </w:p>
    <w:p w:rsidR="00FD55AC" w:rsidRDefault="00FA64B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Предложения:</w:t>
      </w:r>
    </w:p>
    <w:p w:rsidR="00FD55AC" w:rsidRDefault="00FA6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Работу студсовета общежития в 1 полугодии 2019-2020 уч. г. можно считать удовлет</w:t>
      </w:r>
      <w:r>
        <w:rPr>
          <w:rFonts w:ascii="Times New Roman" w:eastAsia="Calibri" w:hAnsi="Times New Roman" w:cs="Times New Roman"/>
          <w:sz w:val="28"/>
        </w:rPr>
        <w:t>ворительной.</w:t>
      </w:r>
    </w:p>
    <w:p w:rsidR="00FD55AC" w:rsidRDefault="00FA6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Председателем студенческого совета общежития на 2019-2020 уч.г.  предлагаем избрать Брагину Юлию, группа 21.</w:t>
      </w:r>
    </w:p>
    <w:p w:rsidR="00FD55AC" w:rsidRDefault="00FA6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Продолжить работу клубного объединения «</w:t>
      </w:r>
      <w:r>
        <w:rPr>
          <w:rFonts w:ascii="Times New Roman" w:eastAsia="Calibri" w:hAnsi="Times New Roman" w:cs="Times New Roman"/>
          <w:sz w:val="28"/>
          <w:lang w:val="en-US"/>
        </w:rPr>
        <w:t>PRO</w:t>
      </w:r>
      <w:r>
        <w:rPr>
          <w:rFonts w:ascii="Times New Roman" w:eastAsia="Calibri" w:hAnsi="Times New Roman" w:cs="Times New Roman"/>
          <w:sz w:val="28"/>
        </w:rPr>
        <w:t>чтение».</w:t>
      </w:r>
    </w:p>
    <w:p w:rsidR="00FD55AC" w:rsidRDefault="00FD55A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</w:p>
    <w:p w:rsidR="00FD55AC" w:rsidRDefault="00FD55AC">
      <w:pPr>
        <w:ind w:left="-567" w:firstLine="567"/>
        <w:jc w:val="both"/>
        <w:rPr>
          <w:rFonts w:ascii="Times New Roman" w:eastAsia="Calibri" w:hAnsi="Times New Roman" w:cs="Times New Roman"/>
          <w:sz w:val="28"/>
        </w:rPr>
      </w:pPr>
    </w:p>
    <w:p w:rsidR="00FD55AC" w:rsidRDefault="00FD55AC">
      <w:pPr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D55AC" w:rsidRDefault="00FD55AC">
      <w:pPr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D55AC" w:rsidRDefault="00FD55AC">
      <w:pPr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D55AC" w:rsidRDefault="00FD55AC"/>
    <w:sectPr w:rsidR="00FD55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ABF"/>
    <w:multiLevelType w:val="multilevel"/>
    <w:tmpl w:val="43682A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11B7"/>
    <w:rsid w:val="000E3505"/>
    <w:rsid w:val="000E5C76"/>
    <w:rsid w:val="00107D1C"/>
    <w:rsid w:val="00157E26"/>
    <w:rsid w:val="002A1C41"/>
    <w:rsid w:val="003211B7"/>
    <w:rsid w:val="00513424"/>
    <w:rsid w:val="00573245"/>
    <w:rsid w:val="007D5CA9"/>
    <w:rsid w:val="00812E3B"/>
    <w:rsid w:val="008538FA"/>
    <w:rsid w:val="00A17810"/>
    <w:rsid w:val="00A422E9"/>
    <w:rsid w:val="00CE7E7C"/>
    <w:rsid w:val="00CF2433"/>
    <w:rsid w:val="00CF5643"/>
    <w:rsid w:val="00ED0011"/>
    <w:rsid w:val="00EE04DB"/>
    <w:rsid w:val="00F53742"/>
    <w:rsid w:val="00F84E4A"/>
    <w:rsid w:val="00FA3314"/>
    <w:rsid w:val="00FA64B0"/>
    <w:rsid w:val="00FD55AC"/>
    <w:rsid w:val="0F5B483C"/>
    <w:rsid w:val="20412845"/>
    <w:rsid w:val="55A57C9D"/>
    <w:rsid w:val="55FA3D62"/>
    <w:rsid w:val="63F4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</cp:lastModifiedBy>
  <cp:revision>2</cp:revision>
  <dcterms:created xsi:type="dcterms:W3CDTF">2020-02-17T05:21:00Z</dcterms:created>
  <dcterms:modified xsi:type="dcterms:W3CDTF">2020-02-17T05:21:00Z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